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E3" w:rsidRPr="003D7DE3" w:rsidRDefault="003D7DE3" w:rsidP="003D7DE3">
      <w:pPr>
        <w:pStyle w:val="a5"/>
        <w:numPr>
          <w:ilvl w:val="0"/>
          <w:numId w:val="10"/>
        </w:numPr>
        <w:rPr>
          <w:rFonts w:cstheme="minorHAnsi"/>
          <w:b/>
        </w:rPr>
      </w:pPr>
      <w:r w:rsidRPr="003D7DE3">
        <w:rPr>
          <w:rFonts w:cstheme="minorHAnsi"/>
          <w:b/>
        </w:rPr>
        <w:t>Знайдіть у медіатекстах приклад періоду.</w:t>
      </w:r>
    </w:p>
    <w:p w:rsidR="003D7DE3" w:rsidRDefault="003D7DE3" w:rsidP="003D7DE3">
      <w:pPr>
        <w:rPr>
          <w:rFonts w:cstheme="minorHAnsi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881"/>
        <w:gridCol w:w="5974"/>
      </w:tblGrid>
      <w:tr w:rsidR="003D7DE3" w:rsidRPr="00352F49" w:rsidTr="00BF0080">
        <w:tc>
          <w:tcPr>
            <w:tcW w:w="4927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>
              <w:rPr>
                <w:rFonts w:cstheme="minorHAnsi"/>
                <w:b/>
                <w:szCs w:val="22"/>
                <w:lang w:val="ru-RU"/>
              </w:rPr>
              <w:t>Період</w:t>
            </w:r>
          </w:p>
        </w:tc>
        <w:tc>
          <w:tcPr>
            <w:tcW w:w="4928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</w:p>
        </w:tc>
      </w:tr>
      <w:tr w:rsidR="003D7DE3" w:rsidTr="00BF0080">
        <w:tc>
          <w:tcPr>
            <w:tcW w:w="4927" w:type="dxa"/>
          </w:tcPr>
          <w:p w:rsidR="003D7DE3" w:rsidRDefault="00063084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 xml:space="preserve">Болить голова? </w:t>
            </w:r>
          </w:p>
          <w:p w:rsidR="00063084" w:rsidRDefault="00063084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Не можете ні про що думати?</w:t>
            </w:r>
          </w:p>
          <w:p w:rsidR="00063084" w:rsidRDefault="00063084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Дратує кожен звук?</w:t>
            </w:r>
          </w:p>
          <w:p w:rsidR="00063084" w:rsidRDefault="00063084" w:rsidP="00063084">
            <w:pPr>
              <w:ind w:firstLine="0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Не терпи головний біль. Спробуй фармадол! Фармадол створений для усунення болю. Фармадол – дієвий засіб при головному болю і мігрені.</w:t>
            </w:r>
          </w:p>
        </w:tc>
        <w:tc>
          <w:tcPr>
            <w:tcW w:w="4928" w:type="dxa"/>
          </w:tcPr>
          <w:p w:rsidR="003D7DE3" w:rsidRDefault="00063084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063084">
              <w:rPr>
                <w:rFonts w:cstheme="minorHAnsi"/>
                <w:szCs w:val="22"/>
                <w:lang w:val="ru-RU"/>
              </w:rPr>
              <w:t>https://www.youtube.com/watch?v=wY4L7uB4oi8</w:t>
            </w:r>
          </w:p>
        </w:tc>
      </w:tr>
    </w:tbl>
    <w:p w:rsidR="003D7DE3" w:rsidRPr="003D7DE3" w:rsidRDefault="003D7DE3" w:rsidP="003D7DE3">
      <w:pPr>
        <w:rPr>
          <w:rFonts w:cstheme="minorHAnsi"/>
        </w:rPr>
      </w:pPr>
      <w:r>
        <w:rPr>
          <w:rFonts w:cstheme="minorHAnsi"/>
        </w:rPr>
        <w:t xml:space="preserve">Той, хто знайде вдалий приклад, доведе, що це період, автоматично отримає за практичне заняття максимум можливих балів </w:t>
      </w:r>
      <w:r w:rsidRPr="003D7DE3">
        <w:rPr>
          <w:rFonts w:cstheme="minorHAnsi"/>
        </w:rPr>
        <w:sym w:font="Wingdings" w:char="F04A"/>
      </w:r>
    </w:p>
    <w:p w:rsidR="003D7DE3" w:rsidRDefault="003D7DE3" w:rsidP="003D7DE3">
      <w:pPr>
        <w:rPr>
          <w:rFonts w:cstheme="minorHAnsi"/>
          <w:b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r w:rsidRPr="0067473C">
        <w:rPr>
          <w:rFonts w:cstheme="minorHAnsi"/>
          <w:b/>
          <w:szCs w:val="22"/>
        </w:rPr>
        <w:t xml:space="preserve">2. Знайдіть у медіатекстах </w:t>
      </w:r>
      <w:r w:rsidR="00352F49">
        <w:rPr>
          <w:rFonts w:cstheme="minorHAnsi"/>
          <w:b/>
          <w:szCs w:val="22"/>
        </w:rPr>
        <w:t>3</w:t>
      </w:r>
      <w:r w:rsidRPr="0067473C">
        <w:rPr>
          <w:rFonts w:cstheme="minorHAnsi"/>
          <w:b/>
          <w:szCs w:val="22"/>
        </w:rPr>
        <w:t xml:space="preserve"> </w:t>
      </w:r>
      <w:r w:rsidR="003D7DE3">
        <w:rPr>
          <w:rFonts w:cstheme="minorHAnsi"/>
          <w:b/>
          <w:szCs w:val="22"/>
          <w:lang w:val="ru-RU"/>
        </w:rPr>
        <w:t>багатокомпонентні</w:t>
      </w:r>
      <w:r w:rsidRPr="0067473C">
        <w:rPr>
          <w:rFonts w:cstheme="minorHAnsi"/>
          <w:b/>
          <w:szCs w:val="22"/>
          <w:lang w:val="ru-RU"/>
        </w:rPr>
        <w:t xml:space="preserve"> складн</w:t>
      </w:r>
      <w:r w:rsidR="00352F49">
        <w:rPr>
          <w:rFonts w:cstheme="minorHAnsi"/>
          <w:b/>
          <w:szCs w:val="22"/>
          <w:lang w:val="ru-RU"/>
        </w:rPr>
        <w:t>і</w:t>
      </w:r>
      <w:r w:rsidRPr="0067473C">
        <w:rPr>
          <w:rFonts w:cstheme="minorHAnsi"/>
          <w:b/>
          <w:szCs w:val="22"/>
          <w:lang w:val="ru-RU"/>
        </w:rPr>
        <w:t xml:space="preserve"> речен</w:t>
      </w:r>
      <w:r w:rsidR="00352F49">
        <w:rPr>
          <w:rFonts w:cstheme="minorHAnsi"/>
          <w:b/>
          <w:szCs w:val="22"/>
          <w:lang w:val="ru-RU"/>
        </w:rPr>
        <w:t>ня</w:t>
      </w:r>
      <w:r w:rsidR="003D7DE3">
        <w:rPr>
          <w:rFonts w:cstheme="minorHAnsi"/>
          <w:b/>
          <w:szCs w:val="22"/>
          <w:lang w:val="ru-RU"/>
        </w:rPr>
        <w:t xml:space="preserve"> з різними видами зв</w:t>
      </w:r>
      <w:r w:rsidR="003D7DE3" w:rsidRPr="003D7DE3">
        <w:rPr>
          <w:rFonts w:cstheme="minorHAnsi"/>
          <w:b/>
          <w:szCs w:val="22"/>
          <w:lang w:val="ru-RU"/>
        </w:rPr>
        <w:t>’</w:t>
      </w:r>
      <w:r w:rsidR="003D7DE3">
        <w:rPr>
          <w:rFonts w:cstheme="minorHAnsi"/>
          <w:b/>
          <w:szCs w:val="22"/>
          <w:lang w:val="ru-RU"/>
        </w:rPr>
        <w:t>язку</w:t>
      </w:r>
      <w:r w:rsidR="00352F49">
        <w:rPr>
          <w:rFonts w:cstheme="minorHAnsi"/>
          <w:b/>
          <w:szCs w:val="22"/>
          <w:lang w:val="ru-RU"/>
        </w:rPr>
        <w:t>, вставте їх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52F49" w:rsidRPr="00352F49" w:rsidTr="00352F49">
        <w:tc>
          <w:tcPr>
            <w:tcW w:w="4927" w:type="dxa"/>
          </w:tcPr>
          <w:p w:rsidR="00352F49" w:rsidRPr="00352F49" w:rsidRDefault="003D7DE3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>
              <w:rPr>
                <w:rFonts w:cstheme="minorHAnsi"/>
                <w:b/>
                <w:szCs w:val="22"/>
                <w:lang w:val="ru-RU"/>
              </w:rPr>
              <w:t>Багатокомпонентне</w:t>
            </w:r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складне речення</w:t>
            </w:r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</w:p>
        </w:tc>
      </w:tr>
      <w:tr w:rsidR="00352F49" w:rsidTr="00352F49">
        <w:tc>
          <w:tcPr>
            <w:tcW w:w="4927" w:type="dxa"/>
          </w:tcPr>
          <w:p w:rsidR="00352F49" w:rsidRPr="00E5251F" w:rsidRDefault="00E5251F" w:rsidP="00E5251F">
            <w:pPr>
              <w:ind w:firstLine="0"/>
              <w:rPr>
                <w:rFonts w:cs="Times New Roman"/>
                <w:lang w:val="ru-RU"/>
              </w:rPr>
            </w:pPr>
            <w:r w:rsidRPr="00E5251F">
              <w:rPr>
                <w:rFonts w:cs="Times New Roman"/>
                <w:iCs/>
                <w:color w:val="222222"/>
                <w:shd w:val="clear" w:color="auto" w:fill="FFFFFF"/>
              </w:rPr>
              <w:t>Сонце пригрівало сильніше, із голубого неба долітав повний жалю журавлиний трубний клич, який то гучнів, то завмирав, тонучи в голубій безвісті</w:t>
            </w:r>
            <w:r w:rsidRPr="00E5251F">
              <w:rPr>
                <w:rFonts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352F49" w:rsidRDefault="00E5251F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E5251F">
              <w:rPr>
                <w:rFonts w:cstheme="minorHAnsi"/>
                <w:szCs w:val="22"/>
                <w:lang w:val="ru-RU"/>
              </w:rPr>
              <w:t>Г. Тютюник</w:t>
            </w:r>
          </w:p>
        </w:tc>
      </w:tr>
      <w:tr w:rsidR="00352F49" w:rsidRPr="003D7DE3" w:rsidTr="00352F49">
        <w:tc>
          <w:tcPr>
            <w:tcW w:w="4927" w:type="dxa"/>
          </w:tcPr>
          <w:p w:rsidR="00352F49" w:rsidRPr="00E5251F" w:rsidRDefault="00E5251F" w:rsidP="0067473C">
            <w:pPr>
              <w:ind w:firstLine="0"/>
              <w:rPr>
                <w:rFonts w:cs="Times New Roman"/>
                <w:szCs w:val="22"/>
              </w:rPr>
            </w:pPr>
            <w:r w:rsidRPr="00E5251F">
              <w:rPr>
                <w:rFonts w:cs="Times New Roman"/>
                <w:iCs/>
                <w:color w:val="222222"/>
                <w:szCs w:val="21"/>
                <w:shd w:val="clear" w:color="auto" w:fill="FFFFFF"/>
              </w:rPr>
              <w:t>Виплутавшись з гавані, пароплав, глибоко занурюючись у височенні синьо-білі хвилі, ще густіше задимів, і Євген уже не міг відрізнити, де крила чайок, що кружляли над палубою, а де біла хустина, яка тріпотіла в Марієній руці</w:t>
            </w:r>
            <w:r>
              <w:rPr>
                <w:rFonts w:cs="Times New Roman"/>
                <w:color w:val="222222"/>
                <w:szCs w:val="21"/>
                <w:shd w:val="clear" w:color="auto" w:fill="FFFFFF"/>
              </w:rPr>
              <w:t>.</w:t>
            </w:r>
          </w:p>
        </w:tc>
        <w:tc>
          <w:tcPr>
            <w:tcW w:w="4928" w:type="dxa"/>
          </w:tcPr>
          <w:p w:rsidR="00352F49" w:rsidRPr="00E5251F" w:rsidRDefault="00E5251F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В. Канівець</w:t>
            </w:r>
          </w:p>
        </w:tc>
      </w:tr>
      <w:tr w:rsidR="00352F49" w:rsidTr="00E5251F">
        <w:tc>
          <w:tcPr>
            <w:tcW w:w="4927" w:type="dxa"/>
            <w:shd w:val="clear" w:color="auto" w:fill="auto"/>
          </w:tcPr>
          <w:p w:rsidR="00352F49" w:rsidRPr="00E5251F" w:rsidRDefault="00E5251F" w:rsidP="0067473C">
            <w:pPr>
              <w:ind w:firstLine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Ми збирали з сином жолуді дубові, і про день майбутній я казав синкові, і пливли багрові хмари в вишині і співала осінь весняні пісні.</w:t>
            </w:r>
          </w:p>
        </w:tc>
        <w:tc>
          <w:tcPr>
            <w:tcW w:w="4928" w:type="dxa"/>
          </w:tcPr>
          <w:p w:rsidR="00352F49" w:rsidRPr="00E5251F" w:rsidRDefault="00E5251F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М. Рилиський</w:t>
            </w:r>
          </w:p>
        </w:tc>
      </w:tr>
    </w:tbl>
    <w:p w:rsidR="00352F49" w:rsidRPr="00E5251F" w:rsidRDefault="00352F49" w:rsidP="0067473C">
      <w:pPr>
        <w:ind w:firstLine="567"/>
        <w:rPr>
          <w:rFonts w:cstheme="minorHAnsi"/>
          <w:szCs w:val="22"/>
        </w:rPr>
      </w:pPr>
    </w:p>
    <w:p w:rsidR="0067473C" w:rsidRPr="0067473C" w:rsidRDefault="001F55AD" w:rsidP="0067473C">
      <w:pPr>
        <w:ind w:firstLine="567"/>
        <w:rPr>
          <w:rFonts w:cstheme="minorHAnsi"/>
          <w:szCs w:val="22"/>
        </w:rPr>
      </w:pPr>
      <w:r>
        <w:rPr>
          <w:rFonts w:cstheme="minorHAnsi"/>
          <w:b/>
          <w:szCs w:val="22"/>
          <w:lang w:val="ru-RU"/>
        </w:rPr>
        <w:t>3. </w:t>
      </w:r>
      <w:r w:rsidR="003D7DE3">
        <w:rPr>
          <w:rFonts w:cstheme="minorHAnsi"/>
          <w:b/>
          <w:szCs w:val="22"/>
          <w:lang w:val="ru-RU"/>
        </w:rPr>
        <w:t>Зробіть синтаксичний розбір одного з речень</w:t>
      </w:r>
      <w:r>
        <w:rPr>
          <w:rFonts w:cstheme="minorHAnsi"/>
          <w:b/>
          <w:szCs w:val="22"/>
          <w:lang w:val="ru-RU"/>
        </w:rPr>
        <w:t>, які ви знайшли</w:t>
      </w:r>
      <w:r w:rsidR="003D7DE3">
        <w:rPr>
          <w:rFonts w:cstheme="minorHAnsi"/>
          <w:b/>
          <w:szCs w:val="22"/>
          <w:lang w:val="ru-RU"/>
        </w:rPr>
        <w:t>:</w:t>
      </w:r>
    </w:p>
    <w:p w:rsidR="00CB4C33" w:rsidRDefault="00CB4C33" w:rsidP="00CB4C33">
      <w:pPr>
        <w:ind w:firstLine="0"/>
        <w:rPr>
          <w:rFonts w:cs="Times New Roman"/>
          <w:szCs w:val="22"/>
        </w:rPr>
      </w:pPr>
      <w:r>
        <w:rPr>
          <w:rFonts w:cs="Times New Roman"/>
          <w:szCs w:val="22"/>
        </w:rPr>
        <w:t>«</w:t>
      </w:r>
      <w:r>
        <w:rPr>
          <w:rFonts w:cs="Times New Roman"/>
          <w:szCs w:val="22"/>
        </w:rPr>
        <w:t>Ми збирали з сином жолуді дубові, і про день майбутній я казав синкові, і пливли багрові хмари в вишині і співала осінь весняні пісні.</w:t>
      </w:r>
      <w:r>
        <w:rPr>
          <w:rFonts w:cs="Times New Roman"/>
          <w:szCs w:val="22"/>
        </w:rPr>
        <w:t>» М. Рильський</w:t>
      </w:r>
    </w:p>
    <w:p w:rsidR="00990617" w:rsidRDefault="00CB4C33" w:rsidP="00CB4C33">
      <w:pPr>
        <w:ind w:firstLine="0"/>
      </w:pPr>
      <w:r>
        <w:rPr>
          <w:rFonts w:cs="Times New Roman"/>
          <w:szCs w:val="22"/>
        </w:rPr>
        <w:t>Речення складне зі різними видами зв’язку, неокличне, спонукальне, сполучникове.</w:t>
      </w:r>
      <w:bookmarkStart w:id="0" w:name="_GoBack"/>
      <w:bookmarkEnd w:id="0"/>
      <w:r>
        <w:t xml:space="preserve"> </w:t>
      </w:r>
    </w:p>
    <w:sectPr w:rsidR="00990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76DD2"/>
    <w:multiLevelType w:val="hybridMultilevel"/>
    <w:tmpl w:val="49D01708"/>
    <w:lvl w:ilvl="0" w:tplc="9C668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35"/>
    <w:rsid w:val="00011240"/>
    <w:rsid w:val="00063084"/>
    <w:rsid w:val="000C3D3D"/>
    <w:rsid w:val="000D5C32"/>
    <w:rsid w:val="000F1932"/>
    <w:rsid w:val="00127007"/>
    <w:rsid w:val="001F55AD"/>
    <w:rsid w:val="002416DA"/>
    <w:rsid w:val="00352F49"/>
    <w:rsid w:val="003D7DE3"/>
    <w:rsid w:val="00421209"/>
    <w:rsid w:val="00496898"/>
    <w:rsid w:val="004E0C10"/>
    <w:rsid w:val="005251E9"/>
    <w:rsid w:val="00661665"/>
    <w:rsid w:val="0067473C"/>
    <w:rsid w:val="00714B42"/>
    <w:rsid w:val="008049D5"/>
    <w:rsid w:val="008E331B"/>
    <w:rsid w:val="009458D5"/>
    <w:rsid w:val="009632FC"/>
    <w:rsid w:val="00990617"/>
    <w:rsid w:val="009D7335"/>
    <w:rsid w:val="00A02FF0"/>
    <w:rsid w:val="00AB529B"/>
    <w:rsid w:val="00CB4C33"/>
    <w:rsid w:val="00CF20E3"/>
    <w:rsid w:val="00D208CD"/>
    <w:rsid w:val="00D27D2B"/>
    <w:rsid w:val="00E0665E"/>
    <w:rsid w:val="00E5251F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5DB68-D18C-4F3E-84E4-0A1296CD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2"/>
    <w:uiPriority w:val="99"/>
    <w:semiHidden/>
    <w:unhideWhenUsed/>
    <w:rsid w:val="00E52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Іванна Полянська</cp:lastModifiedBy>
  <cp:revision>11</cp:revision>
  <dcterms:created xsi:type="dcterms:W3CDTF">2014-10-11T16:14:00Z</dcterms:created>
  <dcterms:modified xsi:type="dcterms:W3CDTF">2018-12-13T15:54:00Z</dcterms:modified>
</cp:coreProperties>
</file>